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before="240" w:line="360" w:lineRule="auto"/>
        <w:ind w:left="0" w:firstLine="0"/>
        <w:jc w:val="center"/>
        <w:rPr>
          <w:rFonts w:ascii="Source Sans 3 SemiBold" w:cs="Source Sans 3 SemiBold" w:eastAsia="Source Sans 3 SemiBold" w:hAnsi="Source Sans 3 SemiBold"/>
          <w:color w:val="783f04"/>
          <w:sz w:val="24"/>
          <w:szCs w:val="24"/>
        </w:rPr>
      </w:pPr>
      <w:r w:rsidDel="00000000" w:rsidR="00000000" w:rsidRPr="00000000">
        <w:rPr>
          <w:rFonts w:ascii="Source Sans 3 SemiBold" w:cs="Source Sans 3 SemiBold" w:eastAsia="Source Sans 3 SemiBold" w:hAnsi="Source Sans 3 SemiBold"/>
          <w:color w:val="783f04"/>
          <w:sz w:val="24"/>
          <w:szCs w:val="24"/>
          <w:rtl w:val="0"/>
        </w:rPr>
        <w:t xml:space="preserve">ANEXO VIII - CHECKLIST DE DOCUMENTAÇÒ OBRIGATÓRIA PARA HABILITAÇÃO</w:t>
      </w:r>
    </w:p>
    <w:p w:rsidR="00000000" w:rsidDel="00000000" w:rsidP="00000000" w:rsidRDefault="00000000" w:rsidRPr="00000000" w14:paraId="00000002">
      <w:pPr>
        <w:pStyle w:val="Heading2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80" w:line="360" w:lineRule="auto"/>
        <w:jc w:val="both"/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</w:rPr>
      </w:pPr>
      <w:bookmarkStart w:colFirst="0" w:colLast="0" w:name="_lf04l45ic554" w:id="0"/>
      <w:bookmarkEnd w:id="0"/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1. PESSOA FÍSICA</w:t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80" w:line="360" w:lineRule="auto"/>
        <w:jc w:val="both"/>
        <w:rPr>
          <w:rFonts w:ascii="Source Sans 3 Light" w:cs="Source Sans 3 Light" w:eastAsia="Source Sans 3 Light" w:hAnsi="Source Sans 3 Light"/>
          <w:b w:val="1"/>
          <w:bCs w:val="1"/>
          <w:color w:val="000000"/>
          <w:sz w:val="24"/>
          <w:szCs w:val="24"/>
        </w:rPr>
      </w:pPr>
      <w:bookmarkStart w:colFirst="0" w:colLast="0" w:name="_tt0d9vl8j0jh" w:id="1"/>
      <w:bookmarkEnd w:id="1"/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color w:val="000000"/>
          <w:sz w:val="24"/>
          <w:szCs w:val="24"/>
          <w:rtl w:val="0"/>
        </w:rPr>
        <w:t xml:space="preserve">Documentação obrigatória:</w:t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240" w:line="360" w:lineRule="auto"/>
        <w:ind w:left="720" w:hanging="36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Documento de identificação oficial com foto (RG, CNH ou equivalente);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Cadastro de Pessoa Física (CPF);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Comprovante de residência atualizado (emitido nos últimos 90 dias);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Certidão Negativa de Débitos Municipais;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Certidão Negativa de Débitos Estaduais;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Certidão Negativa de Débitos Federais (Receita Federal/PGFN);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Certidão Negativa de Débitos Trabalhistas (CNDT);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Source Sans 3 Light" w:cs="Source Sans 3 Light" w:eastAsia="Source Sans 3 Light" w:hAnsi="Source Sans 3 Light"/>
          <w:sz w:val="24"/>
          <w:szCs w:val="24"/>
          <w:u w:val="none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Carta de Adimplência emitida pela Secretaria Municipal de Cultura;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before="0" w:beforeAutospacing="0" w:line="360" w:lineRule="auto"/>
        <w:ind w:left="720" w:hanging="36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Dados bancários em nome do proponente (comprovante ou declaração);</w:t>
      </w:r>
    </w:p>
    <w:p w:rsidR="00000000" w:rsidDel="00000000" w:rsidP="00000000" w:rsidRDefault="00000000" w:rsidRPr="00000000" w14:paraId="0000000D">
      <w:pPr>
        <w:pStyle w:val="Heading2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80" w:line="360" w:lineRule="auto"/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</w:rPr>
      </w:pPr>
      <w:bookmarkStart w:colFirst="0" w:colLast="0" w:name="_hcjeolnf1t17" w:id="2"/>
      <w:bookmarkEnd w:id="2"/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PESSOA JURÍDICA (SEM FINS LUCRATIVOS)</w:t>
      </w:r>
    </w:p>
    <w:p w:rsidR="00000000" w:rsidDel="00000000" w:rsidP="00000000" w:rsidRDefault="00000000" w:rsidRPr="00000000" w14:paraId="0000000E">
      <w:pPr>
        <w:pStyle w:val="Heading3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80" w:line="360" w:lineRule="auto"/>
        <w:rPr>
          <w:rFonts w:ascii="Source Sans 3 Light" w:cs="Source Sans 3 Light" w:eastAsia="Source Sans 3 Light" w:hAnsi="Source Sans 3 Light"/>
          <w:b w:val="1"/>
          <w:bCs w:val="1"/>
          <w:color w:val="000000"/>
          <w:sz w:val="24"/>
          <w:szCs w:val="24"/>
        </w:rPr>
      </w:pPr>
      <w:bookmarkStart w:colFirst="0" w:colLast="0" w:name="_m0kxoh600fm0" w:id="3"/>
      <w:bookmarkEnd w:id="3"/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color w:val="000000"/>
          <w:sz w:val="24"/>
          <w:szCs w:val="24"/>
          <w:rtl w:val="0"/>
        </w:rPr>
        <w:t xml:space="preserve">Documentação obrigatória: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240" w:line="360" w:lineRule="auto"/>
        <w:ind w:left="720" w:hanging="36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Cartão do CNPJ atualizado;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Estatuto ou ato constitutivo atualizado e registrado;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Ata de eleição e posse da diretoria vigente;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Documento de identificação do(a) representante legal;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CPF do(a) representante legal;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Comprovante de endereço da sede da entidade;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Certidão Negativa de Débitos Municipais;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Certidão Negativa de Débitos Estaduais;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Certidão Negativa de Débitos Federais (Receita Federal/PGFN);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Certidão de Regularidade do FGTS;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Certidão Negativa de Débitos Trabalhistas (CNDT);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Source Sans 3 Light" w:cs="Source Sans 3 Light" w:eastAsia="Source Sans 3 Light" w:hAnsi="Source Sans 3 Light"/>
          <w:sz w:val="24"/>
          <w:szCs w:val="24"/>
          <w:u w:val="none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Carta de Adimplência emitida pela Secretaria Municipal de Cultura;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before="0" w:beforeAutospacing="0" w:line="360" w:lineRule="auto"/>
        <w:ind w:left="720" w:hanging="36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Dados bancários em nome da pessoa jurídica.</w:t>
      </w:r>
    </w:p>
    <w:p w:rsidR="00000000" w:rsidDel="00000000" w:rsidP="00000000" w:rsidRDefault="00000000" w:rsidRPr="00000000" w14:paraId="0000001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before="240" w:line="36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before="240" w:line="36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ATENÇÃO: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As certidões deverão estar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válidas na data da apresentação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240" w:line="360" w:lineRule="auto"/>
        <w:ind w:left="720" w:hanging="360"/>
        <w:rPr>
          <w:rFonts w:ascii="Source Sans 3 Light" w:cs="Source Sans 3 Light" w:eastAsia="Source Sans 3 Light" w:hAnsi="Source Sans 3 Light"/>
          <w:sz w:val="24"/>
          <w:szCs w:val="24"/>
          <w:u w:val="none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Poderão ser aceitas certidões positivas com efeito de negativa;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Source Sans 3 Light" w:cs="Source Sans 3 Light" w:eastAsia="Source Sans 3 Light" w:hAnsi="Source Sans 3 Light"/>
          <w:sz w:val="24"/>
          <w:szCs w:val="24"/>
          <w:u w:val="none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 não apresentação da documentação no prazo estabelecido implicará:</w:t>
      </w:r>
    </w:p>
    <w:p w:rsidR="00000000" w:rsidDel="00000000" w:rsidP="00000000" w:rsidRDefault="00000000" w:rsidRPr="00000000" w14:paraId="00000020">
      <w:pPr>
        <w:numPr>
          <w:ilvl w:val="1"/>
          <w:numId w:val="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360" w:lineRule="auto"/>
        <w:ind w:left="1440" w:hanging="36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desclassificação do proponente;</w:t>
      </w:r>
    </w:p>
    <w:p w:rsidR="00000000" w:rsidDel="00000000" w:rsidP="00000000" w:rsidRDefault="00000000" w:rsidRPr="00000000" w14:paraId="00000021">
      <w:pPr>
        <w:numPr>
          <w:ilvl w:val="1"/>
          <w:numId w:val="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360" w:lineRule="auto"/>
        <w:ind w:left="1440" w:hanging="36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convocação do próximo classificado;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before="0" w:beforeAutospacing="0" w:line="360" w:lineRule="auto"/>
        <w:ind w:left="720" w:hanging="360"/>
        <w:rPr>
          <w:rFonts w:ascii="Source Sans 3 Light" w:cs="Source Sans 3 Light" w:eastAsia="Source Sans 3 Light" w:hAnsi="Source Sans 3 Light"/>
          <w:sz w:val="24"/>
          <w:szCs w:val="24"/>
          <w:u w:val="none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 Administração Pública poderá solicitar documentos complementares, caso necessário, para fins de verificação.</w:t>
      </w:r>
    </w:p>
    <w:p w:rsidR="00000000" w:rsidDel="00000000" w:rsidP="00000000" w:rsidRDefault="00000000" w:rsidRPr="00000000" w14:paraId="0000002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before="240" w:line="360" w:lineRule="auto"/>
        <w:ind w:left="720" w:firstLine="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before="240" w:line="360" w:lineRule="auto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Considerando as especificidades das manifestações culturais tradicionais, a análise da habilitação observará os princípios da razoabilidade, da proporcionalidade e do respeito às formas próprias de organização dos grupos culturais.</w:t>
      </w:r>
    </w:p>
    <w:p w:rsidR="00000000" w:rsidDel="00000000" w:rsidP="00000000" w:rsidRDefault="00000000" w:rsidRPr="00000000" w14:paraId="0000002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before="240" w:line="36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before="240" w:line="360" w:lineRule="auto"/>
        <w:ind w:left="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Source Sans 3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3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-914399</wp:posOffset>
          </wp:positionH>
          <wp:positionV relativeFrom="paragraph">
            <wp:posOffset>-323849</wp:posOffset>
          </wp:positionV>
          <wp:extent cx="7583744" cy="78105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2500" l="0" r="0" t="25833"/>
                  <a:stretch>
                    <a:fillRect/>
                  </a:stretch>
                </pic:blipFill>
                <pic:spPr>
                  <a:xfrm>
                    <a:off x="0" y="0"/>
                    <a:ext cx="7583744" cy="7810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SemiBold-regular.ttf"/><Relationship Id="rId2" Type="http://schemas.openxmlformats.org/officeDocument/2006/relationships/font" Target="fonts/SourceSans3SemiBold-bold.ttf"/><Relationship Id="rId3" Type="http://schemas.openxmlformats.org/officeDocument/2006/relationships/font" Target="fonts/SourceSans3SemiBold-italic.ttf"/><Relationship Id="rId4" Type="http://schemas.openxmlformats.org/officeDocument/2006/relationships/font" Target="fonts/SourceSans3SemiBold-boldItalic.ttf"/><Relationship Id="rId11" Type="http://schemas.openxmlformats.org/officeDocument/2006/relationships/font" Target="fonts/SourceSans3Light-italic.ttf"/><Relationship Id="rId10" Type="http://schemas.openxmlformats.org/officeDocument/2006/relationships/font" Target="fonts/SourceSans3Light-bold.ttf"/><Relationship Id="rId12" Type="http://schemas.openxmlformats.org/officeDocument/2006/relationships/font" Target="fonts/SourceSans3Light-boldItalic.ttf"/><Relationship Id="rId9" Type="http://schemas.openxmlformats.org/officeDocument/2006/relationships/font" Target="fonts/SourceSans3Light-regular.ttf"/><Relationship Id="rId5" Type="http://schemas.openxmlformats.org/officeDocument/2006/relationships/font" Target="fonts/SourceSans3-regular.ttf"/><Relationship Id="rId6" Type="http://schemas.openxmlformats.org/officeDocument/2006/relationships/font" Target="fonts/SourceSans3-bold.ttf"/><Relationship Id="rId7" Type="http://schemas.openxmlformats.org/officeDocument/2006/relationships/font" Target="fonts/SourceSans3-italic.ttf"/><Relationship Id="rId8" Type="http://schemas.openxmlformats.org/officeDocument/2006/relationships/font" Target="fonts/SourceSans3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