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SABERES E TERRITÓRIOS 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-PREMIAÇÃO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EDITAL DE CHAMAMENTO PÚBLICO Nº 009/2025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REDE MUNICIPAL DE PONTOS E PONTÕES DE CULTURA DE SABARÁ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PREMIAÇÃO DE PONTOS E PONTÕES DE CULTURA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III -FORMULÁRIO DE INSCRIÇÃO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440333739"/>
        <w:tag w:val="goog_rdk_0"/>
      </w:sdtPr>
      <w:sdtContent>
        <w:tbl>
          <w:tblPr>
            <w:tblStyle w:val="Table1"/>
            <w:tblW w:w="9029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2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  <w:u w:val="none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CATEGORIA E CONCORRÊNCIA EM COTA (CONFORME ANEXO I)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Marque a categoria para inscrição da entidade ou coletivo cultural</w:t>
                </w:r>
              </w:p>
              <w:p w:rsidR="00000000" w:rsidDel="00000000" w:rsidP="00000000" w:rsidRDefault="00000000" w:rsidRPr="00000000" w14:paraId="0000000B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Pessoas negras (pretas ou pardas)</w:t>
                  <w:br w:type="textWrapping"/>
                  <w:t xml:space="preserve">(   ) Pessoas indígenas</w:t>
                  <w:br w:type="textWrapping"/>
                  <w:t xml:space="preserve">(   ) Pessoas com deficiência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Marque a cota a qual a entidade ou coletivo cultural entende se enquadrar (observar quais as cotas previstas e exigências para comprovação no Anexo 1 e no Edital):</w:t>
                </w:r>
              </w:p>
              <w:p w:rsidR="00000000" w:rsidDel="00000000" w:rsidP="00000000" w:rsidRDefault="00000000" w:rsidRPr="00000000" w14:paraId="0000000D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Pessoa negra (entidade ou coletivo com maioria de dirigentes ou pessoas em posição de liderança negras)</w:t>
                </w:r>
              </w:p>
              <w:p w:rsidR="00000000" w:rsidDel="00000000" w:rsidP="00000000" w:rsidRDefault="00000000" w:rsidRPr="00000000" w14:paraId="0000000E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Pessoa indígena (entidade ou coletivo com maioria de dirigentes ou pessoas em posição de liderança indígena</w:t>
                </w:r>
              </w:p>
              <w:p w:rsidR="00000000" w:rsidDel="00000000" w:rsidP="00000000" w:rsidRDefault="00000000" w:rsidRPr="00000000" w14:paraId="0000000F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Pessoa com deficiência (entidade ou coletivo com maioria de dirigentes ou pessoas em posição de liderança com deficiência</w:t>
                </w:r>
              </w:p>
              <w:p w:rsidR="00000000" w:rsidDel="00000000" w:rsidP="00000000" w:rsidRDefault="00000000" w:rsidRPr="00000000" w14:paraId="00000010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 ) Ampla concorrência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 entidade ou coletivo tem trajetória comprovadamente ligada às culturas tradicionais e populares, considerando pertinente concorrer pela reserva de vagas, conforme item 7.8 do edital?*</w:t>
                </w:r>
              </w:p>
              <w:p w:rsidR="00000000" w:rsidDel="00000000" w:rsidP="00000000" w:rsidRDefault="00000000" w:rsidRPr="00000000" w14:paraId="00000012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Sim</w:t>
                  <w:br w:type="textWrapping"/>
                  <w:t xml:space="preserve">(   ) Não</w:t>
                </w:r>
              </w:p>
              <w:p w:rsidR="00000000" w:rsidDel="00000000" w:rsidP="00000000" w:rsidRDefault="00000000" w:rsidRPr="00000000" w14:paraId="00000013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*A Comissão de Seleção analisará as comprovações enviadas pela entidade na inscrição para avaliar se conta com trajetória comprovadamente ligada às culturas tradicionais e populares.</w:t>
                </w:r>
              </w:p>
            </w:tc>
          </w:tr>
        </w:tbl>
      </w:sdtContent>
    </w:sdt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228247576"/>
        <w:tag w:val="goog_rdk_1"/>
      </w:sdtPr>
      <w:sdtContent>
        <w:tbl>
          <w:tblPr>
            <w:tblStyle w:val="Table2"/>
            <w:tblW w:w="9029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2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  <w:u w:val="none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INFORMAÇÕES BÁSICAS DA ENTIDADE OU COLETIVO CULTURAL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2.1 Nome da Entidade ou coletivo cultural: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2.2 CNPJ (se entidade):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 Endereço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2.3.1 Cidade: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2.3.2 UF: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2.3.3 Bairro: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2.3.4 Número: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2.3.5 Complemento: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2.3.6 CEP: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2.4 DDD/Telefone: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2.5 E-mail da entidade ou do coletivo cultural: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2.6 Página da internet e redes sociais (exemplo: Facebook, Instagram, site, canal no Youtube, etc.):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2.7 A entidade ou coletivo já é certificada pelo Ministério da Cultura, estando inscrita no Cadastro Nacional de Pontos e Pontões de Cultura? (consultar em </w:t>
                </w:r>
                <w:hyperlink r:id="rId7">
                  <w:r w:rsidDel="00000000" w:rsidR="00000000" w:rsidRPr="00000000">
                    <w:rPr>
                      <w:rFonts w:ascii="Source Sans 3 Light" w:cs="Source Sans 3 Light" w:eastAsia="Source Sans 3 Light" w:hAnsi="Source Sans 3 Light"/>
                      <w:color w:val="1155cc"/>
                      <w:sz w:val="24"/>
                      <w:szCs w:val="24"/>
                      <w:u w:val="single"/>
                      <w:rtl w:val="0"/>
                    </w:rPr>
                    <w:t xml:space="preserve">www.gov.br/culturaviva</w:t>
                  </w:r>
                </w:hyperlink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) </w:t>
                </w:r>
              </w:p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Sim, como Ponto de Cultura</w:t>
                  <w:br w:type="textWrapping"/>
                  <w:t xml:space="preserve">(   ) Sim, como Pontão de Cultura</w:t>
                </w:r>
              </w:p>
              <w:p w:rsidR="00000000" w:rsidDel="00000000" w:rsidP="00000000" w:rsidRDefault="00000000" w:rsidRPr="00000000" w14:paraId="0000002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Não, a entidade ou coletivo pretende ser certificada como Ponto de Cultura por meio do presente Edital</w:t>
                </w:r>
              </w:p>
              <w:p w:rsidR="00000000" w:rsidDel="00000000" w:rsidP="00000000" w:rsidRDefault="00000000" w:rsidRPr="00000000" w14:paraId="000000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C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OBS: Caso a entidade ou coletivo concorrente informe já ser certificada, a certificação será verificada pelo Ente Federado na Plataforma Cultura Viva. Caso não seja localizada a certificação, a entidade ou coletivo passará pelos mesmos regramentos e procedimentos que as entidades e coletivos não certificadas, podendo, ou não, ser certificada por meio deste Edital (sendo possível a apresentação de recurso, na Fase de Seleção).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2.8 Caso a entidade ou coletivo já seja certificada pelo Ministério da Cultura, estando inscrita no Cadastro Nacional de Pontos e Pontões de Cultura, coloque o link do certificado ou envie comprovante (não obrigatório):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F">
      <w:pPr>
        <w:spacing w:after="120" w:before="120" w:lineRule="auto"/>
        <w:jc w:val="left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240204381"/>
        <w:tag w:val="goog_rdk_2"/>
      </w:sdtPr>
      <w:sdtContent>
        <w:tbl>
          <w:tblPr>
            <w:tblStyle w:val="Table3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3.  INFORMAÇÕES BÁSICAS DA REPRESENTAÇÃO DA ENTIDADE OU COLETIVO CULTURAL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 Nome (identidade/nome social):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3.2 Apelido/Nome Artístico, se houver: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3.3 Cargo: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3.4 Identidade de gênero:</w:t>
                </w:r>
              </w:p>
              <w:p w:rsidR="00000000" w:rsidDel="00000000" w:rsidP="00000000" w:rsidRDefault="00000000" w:rsidRPr="00000000" w14:paraId="0000003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Mulher cisgênero</w:t>
                </w:r>
              </w:p>
              <w:p w:rsidR="00000000" w:rsidDel="00000000" w:rsidP="00000000" w:rsidRDefault="00000000" w:rsidRPr="00000000" w14:paraId="0000003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Homem cisgênero</w:t>
                </w:r>
              </w:p>
              <w:p w:rsidR="00000000" w:rsidDel="00000000" w:rsidP="00000000" w:rsidRDefault="00000000" w:rsidRPr="00000000" w14:paraId="0000003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Mulher transgênera</w:t>
                </w:r>
              </w:p>
              <w:p w:rsidR="00000000" w:rsidDel="00000000" w:rsidP="00000000" w:rsidRDefault="00000000" w:rsidRPr="00000000" w14:paraId="0000003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Homem transgênero</w:t>
                </w:r>
              </w:p>
              <w:p w:rsidR="00000000" w:rsidDel="00000000" w:rsidP="00000000" w:rsidRDefault="00000000" w:rsidRPr="00000000" w14:paraId="0000003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Pessoa não binária</w:t>
                  <w:br w:type="textWrapping"/>
                  <w:t xml:space="preserve">(   ) Travesti</w:t>
                </w:r>
              </w:p>
              <w:p w:rsidR="00000000" w:rsidDel="00000000" w:rsidP="00000000" w:rsidRDefault="00000000" w:rsidRPr="00000000" w14:paraId="0000003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Não desejo informar</w:t>
                </w:r>
              </w:p>
              <w:p w:rsidR="00000000" w:rsidDel="00000000" w:rsidP="00000000" w:rsidRDefault="00000000" w:rsidRPr="00000000" w14:paraId="0000003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Outra ________________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3.5 Orientação sexual:</w:t>
                </w:r>
              </w:p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Lésbica</w:t>
                </w:r>
              </w:p>
              <w:p w:rsidR="00000000" w:rsidDel="00000000" w:rsidP="00000000" w:rsidRDefault="00000000" w:rsidRPr="00000000" w14:paraId="0000004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Gay</w:t>
                </w:r>
              </w:p>
              <w:p w:rsidR="00000000" w:rsidDel="00000000" w:rsidP="00000000" w:rsidRDefault="00000000" w:rsidRPr="00000000" w14:paraId="0000004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Bissexual</w:t>
                </w:r>
              </w:p>
              <w:p w:rsidR="00000000" w:rsidDel="00000000" w:rsidP="00000000" w:rsidRDefault="00000000" w:rsidRPr="00000000" w14:paraId="0000004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Assexual</w:t>
                </w:r>
              </w:p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Pansexual</w:t>
                </w:r>
              </w:p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Heterosexual</w:t>
                </w:r>
              </w:p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Não desejo informar</w:t>
                </w:r>
              </w:p>
              <w:p w:rsidR="00000000" w:rsidDel="00000000" w:rsidP="00000000" w:rsidRDefault="00000000" w:rsidRPr="00000000" w14:paraId="0000004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Outra ________________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3.6 Pertence a algum povo ou comunidade tradicional?</w:t>
                </w:r>
              </w:p>
              <w:p w:rsidR="00000000" w:rsidDel="00000000" w:rsidP="00000000" w:rsidRDefault="00000000" w:rsidRPr="00000000" w14:paraId="0000004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Não pertenço a povo ou comunidade tradicional</w:t>
                </w:r>
              </w:p>
              <w:p w:rsidR="00000000" w:rsidDel="00000000" w:rsidP="00000000" w:rsidRDefault="00000000" w:rsidRPr="00000000" w14:paraId="0000004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Andirobeiros</w:t>
                </w:r>
              </w:p>
              <w:p w:rsidR="00000000" w:rsidDel="00000000" w:rsidP="00000000" w:rsidRDefault="00000000" w:rsidRPr="00000000" w14:paraId="0000004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Apanhadores de flores sempre-vivas</w:t>
                </w:r>
              </w:p>
              <w:p w:rsidR="00000000" w:rsidDel="00000000" w:rsidP="00000000" w:rsidRDefault="00000000" w:rsidRPr="00000000" w14:paraId="0000004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Benzedeiros</w:t>
                </w:r>
              </w:p>
              <w:p w:rsidR="00000000" w:rsidDel="00000000" w:rsidP="00000000" w:rsidRDefault="00000000" w:rsidRPr="00000000" w14:paraId="0000005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Caboclos</w:t>
                </w:r>
              </w:p>
              <w:p w:rsidR="00000000" w:rsidDel="00000000" w:rsidP="00000000" w:rsidRDefault="00000000" w:rsidRPr="00000000" w14:paraId="0000005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Caiçaras</w:t>
                </w:r>
              </w:p>
              <w:p w:rsidR="00000000" w:rsidDel="00000000" w:rsidP="00000000" w:rsidRDefault="00000000" w:rsidRPr="00000000" w14:paraId="0000005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Catadores de mangaba</w:t>
                </w:r>
              </w:p>
              <w:p w:rsidR="00000000" w:rsidDel="00000000" w:rsidP="00000000" w:rsidRDefault="00000000" w:rsidRPr="00000000" w14:paraId="0000005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Catingueiros</w:t>
                </w:r>
              </w:p>
              <w:p w:rsidR="00000000" w:rsidDel="00000000" w:rsidP="00000000" w:rsidRDefault="00000000" w:rsidRPr="00000000" w14:paraId="0000005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Cipozeiros</w:t>
                </w:r>
              </w:p>
              <w:p w:rsidR="00000000" w:rsidDel="00000000" w:rsidP="00000000" w:rsidRDefault="00000000" w:rsidRPr="00000000" w14:paraId="0000005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Extrativistas</w:t>
                </w:r>
              </w:p>
              <w:p w:rsidR="00000000" w:rsidDel="00000000" w:rsidP="00000000" w:rsidRDefault="00000000" w:rsidRPr="00000000" w14:paraId="0000005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Extrativistas costeiros e marinhos</w:t>
                </w:r>
              </w:p>
              <w:p w:rsidR="00000000" w:rsidDel="00000000" w:rsidP="00000000" w:rsidRDefault="00000000" w:rsidRPr="00000000" w14:paraId="000000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Faxinalenses</w:t>
                </w:r>
              </w:p>
              <w:p w:rsidR="00000000" w:rsidDel="00000000" w:rsidP="00000000" w:rsidRDefault="00000000" w:rsidRPr="00000000" w14:paraId="0000005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Fundo e Fecho de pasto</w:t>
                </w:r>
              </w:p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Geraiszeiros</w:t>
                </w:r>
              </w:p>
              <w:p w:rsidR="00000000" w:rsidDel="00000000" w:rsidP="00000000" w:rsidRDefault="00000000" w:rsidRPr="00000000" w14:paraId="0000005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Ilhéus</w:t>
                </w:r>
              </w:p>
              <w:p w:rsidR="00000000" w:rsidDel="00000000" w:rsidP="00000000" w:rsidRDefault="00000000" w:rsidRPr="00000000" w14:paraId="0000005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Marroquianos</w:t>
                </w:r>
              </w:p>
              <w:p w:rsidR="00000000" w:rsidDel="00000000" w:rsidP="00000000" w:rsidRDefault="00000000" w:rsidRPr="00000000" w14:paraId="000000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Pantaneiros</w:t>
                </w:r>
              </w:p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Pescadores artesanais</w:t>
                </w:r>
              </w:p>
              <w:p w:rsidR="00000000" w:rsidDel="00000000" w:rsidP="00000000" w:rsidRDefault="00000000" w:rsidRPr="00000000" w14:paraId="000000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Povo Pomerano</w:t>
                </w:r>
              </w:p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Povos Ciganos</w:t>
                </w:r>
              </w:p>
              <w:p w:rsidR="00000000" w:rsidDel="00000000" w:rsidP="00000000" w:rsidRDefault="00000000" w:rsidRPr="00000000" w14:paraId="0000006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Povos e Comunidades Tradicionais de Matriz Africana / Povos de Terreiro</w:t>
                </w:r>
              </w:p>
              <w:p w:rsidR="00000000" w:rsidDel="00000000" w:rsidP="00000000" w:rsidRDefault="00000000" w:rsidRPr="00000000" w14:paraId="0000006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Povos indígenas</w:t>
                </w:r>
              </w:p>
              <w:p w:rsidR="00000000" w:rsidDel="00000000" w:rsidP="00000000" w:rsidRDefault="00000000" w:rsidRPr="00000000" w14:paraId="0000006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Quebradeiras de coco babaçu</w:t>
                </w:r>
              </w:p>
              <w:p w:rsidR="00000000" w:rsidDel="00000000" w:rsidP="00000000" w:rsidRDefault="00000000" w:rsidRPr="00000000" w14:paraId="0000006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Quilombolas</w:t>
                </w:r>
              </w:p>
              <w:p w:rsidR="00000000" w:rsidDel="00000000" w:rsidP="00000000" w:rsidRDefault="00000000" w:rsidRPr="00000000" w14:paraId="000000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Raizeiros</w:t>
                </w:r>
              </w:p>
              <w:p w:rsidR="00000000" w:rsidDel="00000000" w:rsidP="00000000" w:rsidRDefault="00000000" w:rsidRPr="00000000" w14:paraId="000000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Retireiros do Araguaia</w:t>
                </w:r>
              </w:p>
              <w:p w:rsidR="00000000" w:rsidDel="00000000" w:rsidP="00000000" w:rsidRDefault="00000000" w:rsidRPr="00000000" w14:paraId="000000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Ribeirinhos</w:t>
                </w:r>
              </w:p>
              <w:p w:rsidR="00000000" w:rsidDel="00000000" w:rsidP="00000000" w:rsidRDefault="00000000" w:rsidRPr="00000000" w14:paraId="0000006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Vazanteiros</w:t>
                </w:r>
              </w:p>
              <w:p w:rsidR="00000000" w:rsidDel="00000000" w:rsidP="00000000" w:rsidRDefault="00000000" w:rsidRPr="00000000" w14:paraId="0000006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Veredeiros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3.7 Trata-se de pessoa com deficiência?</w:t>
                </w:r>
              </w:p>
              <w:p w:rsidR="00000000" w:rsidDel="00000000" w:rsidP="00000000" w:rsidRDefault="00000000" w:rsidRPr="00000000" w14:paraId="0000006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Sim (   ) Não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3.7.1 Caso tenha respondido “sim”, indique o tipo de deficiência:</w:t>
                </w:r>
              </w:p>
              <w:p w:rsidR="00000000" w:rsidDel="00000000" w:rsidP="00000000" w:rsidRDefault="00000000" w:rsidRPr="00000000" w14:paraId="0000006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Auditiva  (   ) Física  (   ) Intelectual  (   ) Múltipla  (   ) Visual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 Endereço: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3.8.1 Cidade: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u w:val="single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3.8.2 UF: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3.8.3 Bairro: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3.8.4 Número: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3.8.5 Complemento: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3.8.6 CEP: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3.9 DDD / Telefone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3.10 Data de nascimento: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3.11 RG: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3.12 CPF: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3.13 E-mail: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3.14 Página da internet e redes sociais (exemplo: Facebook, Instagram, site, canal no Youtube, etc.):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3.15 Sua principal fonte de renda é por meio de atividade cultural?</w:t>
                </w:r>
              </w:p>
              <w:p w:rsidR="00000000" w:rsidDel="00000000" w:rsidP="00000000" w:rsidRDefault="00000000" w:rsidRPr="00000000" w14:paraId="0000007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Sim  (   ) Não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3.16 Qual sua ocupação dentro da cultura?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3.17 Há quanto tempo você trabalha neste setor cultural? </w:t>
                </w:r>
              </w:p>
              <w:p w:rsidR="00000000" w:rsidDel="00000000" w:rsidP="00000000" w:rsidRDefault="00000000" w:rsidRPr="00000000" w14:paraId="0000008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até 2 anos  (   ) de 2 a 5 anos  (   ) de 5 a 10 anos  (   ) mais de 10 anos</w:t>
                </w:r>
              </w:p>
            </w:tc>
          </w:tr>
        </w:tbl>
      </w:sdtContent>
    </w:sdt>
    <w:p w:rsidR="00000000" w:rsidDel="00000000" w:rsidP="00000000" w:rsidRDefault="00000000" w:rsidRPr="00000000" w14:paraId="00000085">
      <w:pPr>
        <w:spacing w:after="120" w:before="120" w:lineRule="auto"/>
        <w:jc w:val="left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517479678"/>
        <w:tag w:val="goog_rdk_3"/>
      </w:sdtPr>
      <w:sdtContent>
        <w:tbl>
          <w:tblPr>
            <w:tblStyle w:val="Table4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4. EXPERIÊNCIAS DA ENTIDADE OU COLETIVO CULTURAL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 Há quanto tempo a entidade ou coletivo cultural atua no setor cultural?</w:t>
                </w:r>
              </w:p>
              <w:p w:rsidR="00000000" w:rsidDel="00000000" w:rsidP="00000000" w:rsidRDefault="00000000" w:rsidRPr="00000000" w14:paraId="0000008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menos de 3 anos  (   ) de 3 a 5 anos  (   ) de 6 a 10 anos  (   ) de 10 a 15 anos  (   ) mais de 15 anos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4.2 Os espaços, os ambientes e os recursos disponíveis são suficientes para a manutenção das atividades da iniciativa cultural?</w:t>
                  <w:br w:type="textWrapping"/>
                  <w:br w:type="textWrapping"/>
                  <w:t xml:space="preserve">(   ) Sim  (   ) Não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4.3 Quais os principais desafios/dificuldades para que a entidade ou coletivo cultural enfrenta na atuação dentro do seu setor cultural e para manter as atividades?</w:t>
                </w:r>
              </w:p>
              <w:p w:rsidR="00000000" w:rsidDel="00000000" w:rsidP="00000000" w:rsidRDefault="00000000" w:rsidRPr="00000000" w14:paraId="0000008C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12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Administrativos</w:t>
                </w:r>
              </w:p>
              <w:p w:rsidR="00000000" w:rsidDel="00000000" w:rsidP="00000000" w:rsidRDefault="00000000" w:rsidRPr="00000000" w14:paraId="0000008D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12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Estruturais</w:t>
                  <w:br w:type="textWrapping"/>
                  <w:t xml:space="preserve">(   ) Geográficos / de localização</w:t>
                </w:r>
              </w:p>
              <w:p w:rsidR="00000000" w:rsidDel="00000000" w:rsidP="00000000" w:rsidRDefault="00000000" w:rsidRPr="00000000" w14:paraId="0000008E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12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Econômicos</w:t>
                  <w:br w:type="textWrapping"/>
                  <w:t xml:space="preserve">(    ) Políticos</w:t>
                </w:r>
              </w:p>
              <w:p w:rsidR="00000000" w:rsidDel="00000000" w:rsidP="00000000" w:rsidRDefault="00000000" w:rsidRPr="00000000" w14:paraId="0000008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 ) Sociais </w:t>
                </w:r>
              </w:p>
              <w:p w:rsidR="00000000" w:rsidDel="00000000" w:rsidP="00000000" w:rsidRDefault="00000000" w:rsidRPr="00000000" w14:paraId="0000009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 ) Saúde</w:t>
                </w:r>
              </w:p>
              <w:p w:rsidR="00000000" w:rsidDel="00000000" w:rsidP="00000000" w:rsidRDefault="00000000" w:rsidRPr="00000000" w14:paraId="0000009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 ) Parcerias</w:t>
                </w:r>
              </w:p>
              <w:p w:rsidR="00000000" w:rsidDel="00000000" w:rsidP="00000000" w:rsidRDefault="00000000" w:rsidRPr="00000000" w14:paraId="0000009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 ) Formação</w:t>
                </w:r>
              </w:p>
              <w:p w:rsidR="00000000" w:rsidDel="00000000" w:rsidP="00000000" w:rsidRDefault="00000000" w:rsidRPr="00000000" w14:paraId="0000009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 ) Desinteresse do Público</w:t>
                </w:r>
              </w:p>
              <w:p w:rsidR="00000000" w:rsidDel="00000000" w:rsidP="00000000" w:rsidRDefault="00000000" w:rsidRPr="00000000" w14:paraId="0000009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4.3.1 Outro: ____________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4.4 As atividades culturais realizadas pela candidatura acontecem em quais dessas áreas?</w:t>
                </w:r>
              </w:p>
              <w:p w:rsidR="00000000" w:rsidDel="00000000" w:rsidP="00000000" w:rsidRDefault="00000000" w:rsidRPr="00000000" w14:paraId="0000009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Zona urbana central</w:t>
                  <w:br w:type="textWrapping"/>
                  <w:t xml:space="preserve">(   ) Zona urbana periférica</w:t>
                </w:r>
              </w:p>
              <w:p w:rsidR="00000000" w:rsidDel="00000000" w:rsidP="00000000" w:rsidRDefault="00000000" w:rsidRPr="00000000" w14:paraId="0000009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Áreas atingidas por barragem</w:t>
                </w:r>
              </w:p>
              <w:p w:rsidR="00000000" w:rsidDel="00000000" w:rsidP="00000000" w:rsidRDefault="00000000" w:rsidRPr="00000000" w14:paraId="0000009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Territórios indígenas (demarcados ou em processo de demarcação)</w:t>
                  <w:br w:type="textWrapping"/>
                  <w:t xml:space="preserve">(   ) Zona rural</w:t>
                </w:r>
              </w:p>
              <w:p w:rsidR="00000000" w:rsidDel="00000000" w:rsidP="00000000" w:rsidRDefault="00000000" w:rsidRPr="00000000" w14:paraId="0000009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comunidades quilombolas (terra intitulada ou em processo de titulação, com registro na Fundação Cultural Palmares)</w:t>
                </w:r>
              </w:p>
              <w:p w:rsidR="00000000" w:rsidDel="00000000" w:rsidP="00000000" w:rsidRDefault="00000000" w:rsidRPr="00000000" w14:paraId="0000009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) Território de povos e comunidades tradicionais (ribeirinhos, louceiros, cipozeiros, pequizeiros, vazanteiros, povos do mar etc)</w:t>
                </w:r>
              </w:p>
              <w:p w:rsidR="00000000" w:rsidDel="00000000" w:rsidP="00000000" w:rsidRDefault="00000000" w:rsidRPr="00000000" w14:paraId="0000009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Territórios de Fronteira</w:t>
                </w:r>
              </w:p>
              <w:p w:rsidR="00000000" w:rsidDel="00000000" w:rsidP="00000000" w:rsidRDefault="00000000" w:rsidRPr="00000000" w14:paraId="0000009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Área de vulnerabilidade social</w:t>
                </w:r>
              </w:p>
              <w:p w:rsidR="00000000" w:rsidDel="00000000" w:rsidP="00000000" w:rsidRDefault="00000000" w:rsidRPr="00000000" w14:paraId="0000009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Regiões com baixo Índice de Desenvolvimento Humano (IDH)</w:t>
                </w:r>
              </w:p>
              <w:p w:rsidR="00000000" w:rsidDel="00000000" w:rsidP="00000000" w:rsidRDefault="00000000" w:rsidRPr="00000000" w14:paraId="0000009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Unidades habitacionais</w:t>
                  <w:br w:type="textWrapping"/>
                  <w:t xml:space="preserve">(   ) Regiões com alto índice de violência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4.5 A candidatura atua com quais ações estruturantes da Política Nacional Cultura Viva definidas no art. 5° da Lei nº 13.018/2024?</w:t>
                </w:r>
              </w:p>
              <w:p w:rsidR="00000000" w:rsidDel="00000000" w:rsidP="00000000" w:rsidRDefault="00000000" w:rsidRPr="00000000" w14:paraId="000000A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Intercâmbio artístico e residências artístico-culturais</w:t>
                </w:r>
              </w:p>
              <w:p w:rsidR="00000000" w:rsidDel="00000000" w:rsidP="00000000" w:rsidRDefault="00000000" w:rsidRPr="00000000" w14:paraId="000000A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Cultura, comunicação e mídia livre</w:t>
                </w:r>
              </w:p>
              <w:p w:rsidR="00000000" w:rsidDel="00000000" w:rsidP="00000000" w:rsidRDefault="00000000" w:rsidRPr="00000000" w14:paraId="000000A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e educação</w:t>
                </w:r>
              </w:p>
              <w:p w:rsidR="00000000" w:rsidDel="00000000" w:rsidP="00000000" w:rsidRDefault="00000000" w:rsidRPr="00000000" w14:paraId="000000A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e saúde</w:t>
                </w:r>
              </w:p>
              <w:p w:rsidR="00000000" w:rsidDel="00000000" w:rsidP="00000000" w:rsidRDefault="00000000" w:rsidRPr="00000000" w14:paraId="000000A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Conhecimentos tradicionais</w:t>
                </w:r>
              </w:p>
              <w:p w:rsidR="00000000" w:rsidDel="00000000" w:rsidP="00000000" w:rsidRDefault="00000000" w:rsidRPr="00000000" w14:paraId="000000A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digital</w:t>
                </w:r>
              </w:p>
              <w:p w:rsidR="00000000" w:rsidDel="00000000" w:rsidP="00000000" w:rsidRDefault="00000000" w:rsidRPr="00000000" w14:paraId="000000A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e direitos humanos</w:t>
                </w:r>
              </w:p>
              <w:p w:rsidR="00000000" w:rsidDel="00000000" w:rsidP="00000000" w:rsidRDefault="00000000" w:rsidRPr="00000000" w14:paraId="000000A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Economia criativa e solidária</w:t>
                </w:r>
              </w:p>
              <w:p w:rsidR="00000000" w:rsidDel="00000000" w:rsidP="00000000" w:rsidRDefault="00000000" w:rsidRPr="00000000" w14:paraId="000000A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Livro, leitura e literatura</w:t>
                </w:r>
              </w:p>
              <w:p w:rsidR="00000000" w:rsidDel="00000000" w:rsidP="00000000" w:rsidRDefault="00000000" w:rsidRPr="00000000" w14:paraId="000000A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Memória e patrimônio cultural</w:t>
                </w:r>
              </w:p>
              <w:p w:rsidR="00000000" w:rsidDel="00000000" w:rsidP="00000000" w:rsidRDefault="00000000" w:rsidRPr="00000000" w14:paraId="000000A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e meio ambiente</w:t>
                </w:r>
              </w:p>
              <w:p w:rsidR="00000000" w:rsidDel="00000000" w:rsidP="00000000" w:rsidRDefault="00000000" w:rsidRPr="00000000" w14:paraId="000000A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e juventude</w:t>
                </w:r>
              </w:p>
              <w:p w:rsidR="00000000" w:rsidDel="00000000" w:rsidP="00000000" w:rsidRDefault="00000000" w:rsidRPr="00000000" w14:paraId="000000A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Cultura, infância e adolescência</w:t>
                </w:r>
              </w:p>
              <w:p w:rsidR="00000000" w:rsidDel="00000000" w:rsidP="00000000" w:rsidRDefault="00000000" w:rsidRPr="00000000" w14:paraId="000000A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Agente Cultura Viva</w:t>
                </w:r>
              </w:p>
              <w:p w:rsidR="00000000" w:rsidDel="00000000" w:rsidP="00000000" w:rsidRDefault="00000000" w:rsidRPr="00000000" w14:paraId="000000B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circense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1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4.5.1 Serão atendidas outras ações estruturantes definidas para as políticas, ações e programas da Secretaria de Cidadania e Diversidade Cultural do Ministério da Cultura?</w:t>
                </w:r>
              </w:p>
              <w:p w:rsidR="00000000" w:rsidDel="00000000" w:rsidP="00000000" w:rsidRDefault="00000000" w:rsidRPr="00000000" w14:paraId="000000B2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Culturas indígenas</w:t>
                </w:r>
              </w:p>
              <w:p w:rsidR="00000000" w:rsidDel="00000000" w:rsidP="00000000" w:rsidRDefault="00000000" w:rsidRPr="00000000" w14:paraId="000000B3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Culturas Populares</w:t>
                </w:r>
              </w:p>
              <w:p w:rsidR="00000000" w:rsidDel="00000000" w:rsidP="00000000" w:rsidRDefault="00000000" w:rsidRPr="00000000" w14:paraId="000000B4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e Mulheres</w:t>
                </w:r>
              </w:p>
              <w:p w:rsidR="00000000" w:rsidDel="00000000" w:rsidP="00000000" w:rsidRDefault="00000000" w:rsidRPr="00000000" w14:paraId="000000B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Linguagens artísticas</w:t>
                </w:r>
              </w:p>
              <w:p w:rsidR="00000000" w:rsidDel="00000000" w:rsidP="00000000" w:rsidRDefault="00000000" w:rsidRPr="00000000" w14:paraId="000000B6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Gênero e diversidade</w:t>
                </w:r>
              </w:p>
              <w:p w:rsidR="00000000" w:rsidDel="00000000" w:rsidP="00000000" w:rsidRDefault="00000000" w:rsidRPr="00000000" w14:paraId="000000B7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e Territórios rurais</w:t>
                </w:r>
              </w:p>
              <w:p w:rsidR="00000000" w:rsidDel="00000000" w:rsidP="00000000" w:rsidRDefault="00000000" w:rsidRPr="00000000" w14:paraId="000000B8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Urbana e Direito à Cidade</w:t>
                </w:r>
              </w:p>
              <w:p w:rsidR="00000000" w:rsidDel="00000000" w:rsidP="00000000" w:rsidRDefault="00000000" w:rsidRPr="00000000" w14:paraId="000000B9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Mestres e Mestras das Culturas Tradicionais e Populares</w:t>
                </w:r>
              </w:p>
              <w:p w:rsidR="00000000" w:rsidDel="00000000" w:rsidP="00000000" w:rsidRDefault="00000000" w:rsidRPr="00000000" w14:paraId="000000BA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Hip Hop</w:t>
                </w:r>
              </w:p>
              <w:p w:rsidR="00000000" w:rsidDel="00000000" w:rsidP="00000000" w:rsidRDefault="00000000" w:rsidRPr="00000000" w14:paraId="000000BB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Culturas Tradicionais</w:t>
                </w:r>
              </w:p>
              <w:p w:rsidR="00000000" w:rsidDel="00000000" w:rsidP="00000000" w:rsidRDefault="00000000" w:rsidRPr="00000000" w14:paraId="000000BC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Acessibilidade Cultural e Equidade</w:t>
                </w:r>
              </w:p>
              <w:p w:rsidR="00000000" w:rsidDel="00000000" w:rsidP="00000000" w:rsidRDefault="00000000" w:rsidRPr="00000000" w14:paraId="000000BD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 Alimentar</w:t>
                </w:r>
              </w:p>
              <w:p w:rsidR="00000000" w:rsidDel="00000000" w:rsidP="00000000" w:rsidRDefault="00000000" w:rsidRPr="00000000" w14:paraId="000000BE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Cultura, Territórios de Fronteira e Integração Latino-americana</w:t>
                </w:r>
              </w:p>
              <w:p w:rsidR="00000000" w:rsidDel="00000000" w:rsidP="00000000" w:rsidRDefault="00000000" w:rsidRPr="00000000" w14:paraId="000000BF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Outra. Qual? __________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4.6 A candidatura atua com quais áreas e temas de conhecimento que podem ser compartilhados?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Antropologia</w:t>
                  <w:br w:type="textWrapping"/>
                  <w:t xml:space="preserve">(   ) Arqueologia</w:t>
                  <w:br w:type="textWrapping"/>
                  <w:t xml:space="preserve">(   ) Arquitetura-urbanismo</w:t>
                  <w:br w:type="textWrapping"/>
                  <w:t xml:space="preserve">(   ) Arquivo</w:t>
                  <w:br w:type="textWrapping"/>
                  <w:t xml:space="preserve">(   ) Arte de Rua</w:t>
                  <w:br w:type="textWrapping"/>
                  <w:t xml:space="preserve">(   ) Arte Digital</w:t>
                  <w:br w:type="textWrapping"/>
                  <w:t xml:space="preserve">(   ) Artes Visuais</w:t>
                  <w:br w:type="textWrapping"/>
                  <w:t xml:space="preserve">(   ) Artesanato</w:t>
                  <w:br w:type="textWrapping"/>
                  <w:t xml:space="preserve">(   ) Audiovisual</w:t>
                  <w:br w:type="textWrapping"/>
                  <w:t xml:space="preserve">(   ) Cinema</w:t>
                  <w:br w:type="textWrapping"/>
                  <w:t xml:space="preserve">(   ) Circo</w:t>
                  <w:br w:type="textWrapping"/>
                  <w:t xml:space="preserve">(   ) Comunicação</w:t>
                  <w:br w:type="textWrapping"/>
                  <w:t xml:space="preserve">(   ) Cultura Cigana</w:t>
                  <w:br w:type="textWrapping"/>
                  <w:t xml:space="preserve">(   ) Cultura Digital</w:t>
                  <w:br w:type="textWrapping"/>
                  <w:t xml:space="preserve">(   ) Cultura Estrangeira (imigrantes)</w:t>
                  <w:br w:type="textWrapping"/>
                  <w:t xml:space="preserve">(   ) Cultura Indígena</w:t>
                  <w:br w:type="textWrapping"/>
                  <w:t xml:space="preserve">(   ) Cultura LGBT</w:t>
                </w:r>
              </w:p>
              <w:p w:rsidR="00000000" w:rsidDel="00000000" w:rsidP="00000000" w:rsidRDefault="00000000" w:rsidRPr="00000000" w14:paraId="000000C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 ) cultura negra</w:t>
                  <w:br w:type="textWrapping"/>
                  <w:t xml:space="preserve">(   ) Cultura Popular</w:t>
                  <w:br w:type="textWrapping"/>
                  <w:t xml:space="preserve">(   ) Dança</w:t>
                  <w:br w:type="textWrapping"/>
                  <w:t xml:space="preserve">(   ) Design</w:t>
                  <w:br w:type="textWrapping"/>
                  <w:t xml:space="preserve">(   ) Direito Autoral</w:t>
                  <w:br w:type="textWrapping"/>
                  <w:t xml:space="preserve">(   ) Economia Criativa</w:t>
                </w:r>
              </w:p>
              <w:p w:rsidR="00000000" w:rsidDel="00000000" w:rsidP="00000000" w:rsidRDefault="00000000" w:rsidRPr="00000000" w14:paraId="000000C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Educação</w:t>
                  <w:br w:type="textWrapping"/>
                  <w:t xml:space="preserve">(   ) Esporte</w:t>
                  <w:br w:type="textWrapping"/>
                  <w:t xml:space="preserve">(   ) Filosofia</w:t>
                  <w:br w:type="textWrapping"/>
                  <w:t xml:space="preserve">(   ) Fotografia</w:t>
                  <w:br w:type="textWrapping"/>
                  <w:t xml:space="preserve">(   ) Gastronomia</w:t>
                  <w:br w:type="textWrapping"/>
                  <w:t xml:space="preserve">(   ) Gestão Cultural</w:t>
                  <w:br w:type="textWrapping"/>
                  <w:t xml:space="preserve">(   ) História</w:t>
                  <w:br w:type="textWrapping"/>
                  <w:t xml:space="preserve">(   ) Jogos Eletrônicos</w:t>
                  <w:br w:type="textWrapping"/>
                  <w:t xml:space="preserve">(   ) Jornalismo</w:t>
                  <w:br w:type="textWrapping"/>
                  <w:t xml:space="preserve">(   ) Leitura</w:t>
                  <w:br w:type="textWrapping"/>
                  <w:t xml:space="preserve">(   ) Literatura</w:t>
                  <w:br w:type="textWrapping"/>
                  <w:t xml:space="preserve">(   ) Livro</w:t>
                  <w:br w:type="textWrapping"/>
                  <w:t xml:space="preserve">(   ) Meio Ambiente</w:t>
                  <w:br w:type="textWrapping"/>
                  <w:t xml:space="preserve">(   ) Mídias Sociais</w:t>
                  <w:br w:type="textWrapping"/>
                  <w:t xml:space="preserve">(   ) Moda</w:t>
                  <w:br w:type="textWrapping"/>
                  <w:t xml:space="preserve">(   ) Museu</w:t>
                  <w:br w:type="textWrapping"/>
                  <w:t xml:space="preserve">(   ) Música</w:t>
                  <w:br w:type="textWrapping"/>
                  <w:t xml:space="preserve">(   ) Novas Mídias</w:t>
                  <w:br w:type="textWrapping"/>
                  <w:t xml:space="preserve">(   ) Patrimônio Imaterial</w:t>
                  <w:br w:type="textWrapping"/>
                  <w:t xml:space="preserve">(   ) Patrimônio Material</w:t>
                  <w:br w:type="textWrapping"/>
                  <w:t xml:space="preserve">(   ) Pesquisa</w:t>
                  <w:br w:type="textWrapping"/>
                  <w:t xml:space="preserve">(   ) Produção Cultural</w:t>
                  <w:br w:type="textWrapping"/>
                  <w:t xml:space="preserve">(   ) Rádio</w:t>
                  <w:br w:type="textWrapping"/>
                  <w:t xml:space="preserve">(   ) Saúde</w:t>
                  <w:br w:type="textWrapping"/>
                  <w:t xml:space="preserve">(   ) Sociologia</w:t>
                  <w:br w:type="textWrapping"/>
                  <w:t xml:space="preserve">(   ) Teatro</w:t>
                  <w:br w:type="textWrapping"/>
                  <w:t xml:space="preserve">(   ) Televisão</w:t>
                  <w:br w:type="textWrapping"/>
                  <w:t xml:space="preserve">(   ) Turismo</w:t>
                  <w:br w:type="textWrapping"/>
                  <w:t xml:space="preserve">(   ) 4.6.1. Outro. Qual?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4.7 A candidatura atua diretamente com qual público?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Afro-Brasileiros</w:t>
                  <w:br w:type="textWrapping"/>
                  <w:t xml:space="preserve">(   ) Ciganos</w:t>
                  <w:br w:type="textWrapping"/>
                  <w:t xml:space="preserve">(   ) Estudantes</w:t>
                  <w:br w:type="textWrapping"/>
                  <w:t xml:space="preserve">(   ) Agentes culturais, artistas e grupos artísticos e culturais independentes</w:t>
                  <w:br w:type="textWrapping"/>
                  <w:t xml:space="preserve">(   ) Idosos</w:t>
                  <w:br w:type="textWrapping"/>
                  <w:t xml:space="preserve">(   ) Imigrantes</w:t>
                  <w:br w:type="textWrapping"/>
                  <w:t xml:space="preserve">(   ) Indígenas</w:t>
                  <w:br w:type="textWrapping"/>
                  <w:t xml:space="preserve">(   ) Crianças e Adolescentes</w:t>
                  <w:br w:type="textWrapping"/>
                  <w:t xml:space="preserve">(   ) Juventude</w:t>
                  <w:br w:type="textWrapping"/>
                  <w:t xml:space="preserve">(   )  LGBTQIA+</w:t>
                  <w:br w:type="textWrapping"/>
                  <w:t xml:space="preserve">(   ) Mulheres</w:t>
                  <w:br w:type="textWrapping"/>
                  <w:t xml:space="preserve">(   ) Pescadores</w:t>
                  <w:br w:type="textWrapping"/>
                  <w:t xml:space="preserve">(   ) Pessoas com deficiência</w:t>
                  <w:br w:type="textWrapping"/>
                  <w:t xml:space="preserve">(   ) Pessoas em situação de sofrimento psíquico</w:t>
                  <w:br w:type="textWrapping"/>
                  <w:t xml:space="preserve">(   )População de Rua</w:t>
                  <w:br w:type="textWrapping"/>
                  <w:t xml:space="preserve">(   )População em regime prisional, em privação de liberdade</w:t>
                  <w:br w:type="textWrapping"/>
                  <w:t xml:space="preserve">(   ) Povos e Comunidades Tradicionais de Matriz</w:t>
                  <w:br w:type="textWrapping"/>
                  <w:t xml:space="preserve">(   ) Africana e de Terreiro</w:t>
                  <w:br w:type="textWrapping"/>
                  <w:t xml:space="preserve">(   ) Quilombolas</w:t>
                  <w:br w:type="textWrapping"/>
                  <w:t xml:space="preserve">(   ) Ribeirinhos</w:t>
                  <w:br w:type="textWrapping"/>
                  <w:t xml:space="preserve">(   ) População Rural</w:t>
                  <w:br w:type="textWrapping"/>
                  <w:t xml:space="preserve">(   ) População de Baixa Renda</w:t>
                  <w:br w:type="textWrapping"/>
                  <w:t xml:space="preserve">(   ) Grupos assentados de reforma agrária</w:t>
                  <w:br w:type="textWrapping"/>
                  <w:t xml:space="preserve">(   ) Mestres, praticantes, brincantes, e grupos culturais populares, urbanos e rurais</w:t>
                  <w:br w:type="textWrapping"/>
                  <w:t xml:space="preserve">(   ) Pessoas ou grupos vítimas de violência</w:t>
                  <w:br w:type="textWrapping"/>
                  <w:t xml:space="preserve">(   ) População sem teto</w:t>
                  <w:br w:type="textWrapping"/>
                  <w:t xml:space="preserve">(   ) Populações atingidas por barragem</w:t>
                  <w:br w:type="textWrapping"/>
                  <w:t xml:space="preserve">(   ) Populações de regiões fronteiriças</w:t>
                  <w:br w:type="textWrapping"/>
                  <w:t xml:space="preserve">(   ) Populações em áreas de vulnerabilidade social</w:t>
                  <w:br w:type="textWrapping"/>
                  <w:t xml:space="preserve">(   ) 4.7.1. Outro. Qual?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4.7.2 Indique a faixa etária do público atendido diretamente: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7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Primeira Infância: 0 a 6 anos</w:t>
                  <w:br w:type="textWrapping"/>
                  <w:t xml:space="preserve">(   ) Crianças: 7 a 11 anos</w:t>
                  <w:br w:type="textWrapping"/>
                  <w:t xml:space="preserve">(   ) Adolescentes e Jovens: 12 a 29 anos</w:t>
                  <w:br w:type="textWrapping"/>
                  <w:t xml:space="preserve">(   ) Adultos: 30 a 59 anos</w:t>
                  <w:br w:type="textWrapping"/>
                  <w:t xml:space="preserve">(   ) Idosos: maior de 60 anos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8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4.7.3 Qual é a quantidade aproximada de público atendida diretamente por ano?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9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até 50 pessoas</w:t>
                  <w:br w:type="textWrapping"/>
                  <w:t xml:space="preserve">(   ) de 51 a 100 pessoas</w:t>
                  <w:br w:type="textWrapping"/>
                  <w:t xml:space="preserve">(   ) de 101 a 200 pessoas</w:t>
                  <w:br w:type="textWrapping"/>
                  <w:t xml:space="preserve">(   ) de 201 a 400 pessoas</w:t>
                  <w:br w:type="textWrapping"/>
                  <w:t xml:space="preserve">(   ) de 401 a 600 pessoas</w:t>
                  <w:br w:type="textWrapping"/>
                  <w:t xml:space="preserve">(   ) mais de 601 pessoas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4.8 Descreva as atividades desenvolvidas pela entidade ou coletivo cultural.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4.9 Quais estratégias a entidade ou coletivo cultural adota para promover a criação e a produção artística e cultural?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4.10 A entidade ou coletivo cultural estimula a exploração de espaços públicos e privados para serem disponibilizados para a ação cultural?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3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4.11 A entidade ou coletivo cultural promove a diversidade cultural brasileira, garantindo diálogos interculturais?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4.12 A entidade ou coletivo cultural promove a inclusão cultural da população idosa, de mulheres, jovens, pessoas negras, com deficiência, LGBTQIAP+ e/ou de baixa renda, combatendo as desigualdades sociais?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4.13 A entidade ou coletivo cultural contribui para o fortalecimento da autonomia social das comunidades?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4.14 A entidade ou coletivo cultural promove o intercâmbio entre diferentes segmentos da comunidade?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4.15 A entidade ou coletivo cultural estimula a articulação das redes sociais e culturais e dessas com a educação?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4.16 4.16. A entidade ou coletivo cultural adota princípios de gestão compartilhada entre atores culturais não governamentais e o Estado?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4.17 A entidade ou coletivo cultural fomenta as economias solidária e criativa?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B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4.18. A entidade ou coletivo cultural protege o patrimônio cultural material, imaterial e/ou promove as memórias comunitárias? Se sim, como?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4.19 A entidade ou coletivo cultural apoia e incentiva manifestações culturais tradicionais e populares? Se sim, como? (até 800 caracteres)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4.20 .20. A entidade ou coletivo cultural realiza atividades culturais gratuitas e abertas com regularidade na comunidade? Se sim, como? (800 caracteres)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4.21 As ações da entidade ou coletivo cultural estão relacionadas aos eixos estruturantes da Política Nacional de Cultura Viva (PNCV), por meio de ações nas áreas de formação, produção e/ou difusão sociocultural de maneira continuada?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4.21 A entidade ou coletivo cultural possui articulação com outras organizações, compondo Frentes, Redes, Conselhos, Comissões, dentre outros espaços de participação e incidência política em áreas sinérgicas a Política Nacional Cultura Viva? Se sim, quais? 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color w:val="ff0000"/>
                    <w:sz w:val="24"/>
                    <w:szCs w:val="24"/>
                    <w:rtl w:val="0"/>
                  </w:rPr>
                  <w:t xml:space="preserve">(até 800 caracteres)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3E">
      <w:pPr>
        <w:spacing w:after="120" w:before="120" w:lineRule="auto"/>
        <w:jc w:val="left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603436541"/>
        <w:tag w:val="goog_rdk_4"/>
      </w:sdtPr>
      <w:sdtContent>
        <w:tbl>
          <w:tblPr>
            <w:tblStyle w:val="Table5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805.8"/>
            <w:gridCol w:w="1805.8"/>
            <w:gridCol w:w="1805.8"/>
            <w:gridCol w:w="1805.8"/>
            <w:gridCol w:w="1805.8"/>
            <w:tblGridChange w:id="0">
              <w:tblGrid>
                <w:gridCol w:w="1805.8"/>
                <w:gridCol w:w="1805.8"/>
                <w:gridCol w:w="1805.8"/>
                <w:gridCol w:w="1805.8"/>
                <w:gridCol w:w="1805.8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5"/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3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5. DADOS BANCÁRIOS (PARA O CASO DE PREMIAÇÃO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44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Nº Banco:</w:t>
                </w:r>
              </w:p>
              <w:p w:rsidR="00000000" w:rsidDel="00000000" w:rsidP="00000000" w:rsidRDefault="00000000" w:rsidRPr="00000000" w14:paraId="0000014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4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4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48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Nome do Banco:</w:t>
                </w:r>
              </w:p>
              <w:p w:rsidR="00000000" w:rsidDel="00000000" w:rsidP="00000000" w:rsidRDefault="00000000" w:rsidRPr="00000000" w14:paraId="0000014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4A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Nº Agência:</w:t>
                </w:r>
              </w:p>
              <w:p w:rsidR="00000000" w:rsidDel="00000000" w:rsidP="00000000" w:rsidRDefault="00000000" w:rsidRPr="00000000" w14:paraId="0000014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4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   ) conta corrente</w:t>
                  <w:br w:type="textWrapping"/>
                  <w:t xml:space="preserve">(   ) conta poupança</w:t>
                  <w:br w:type="textWrapping"/>
                  <w:br w:type="textWrapping"/>
                  <w:t xml:space="preserve">Nº da Conta:</w:t>
                </w:r>
              </w:p>
              <w:p w:rsidR="00000000" w:rsidDel="00000000" w:rsidP="00000000" w:rsidRDefault="00000000" w:rsidRPr="00000000" w14:paraId="0000014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4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Praça de pagamento: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5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4F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    </w:r>
              </w:p>
              <w:p w:rsidR="00000000" w:rsidDel="00000000" w:rsidP="00000000" w:rsidRDefault="00000000" w:rsidRPr="00000000" w14:paraId="0000015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1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Em caso de candidatura como “entidade”, o prêmio será pago exclusivamente em conta corrente que tenha a instituição como titular. Para tanto, não poderá ser indicada conta utilizada para convênio ou instrumentos similares.</w:t>
                </w:r>
              </w:p>
            </w:tc>
          </w:tr>
        </w:tbl>
      </w:sdtContent>
    </w:sdt>
    <w:p w:rsidR="00000000" w:rsidDel="00000000" w:rsidP="00000000" w:rsidRDefault="00000000" w:rsidRPr="00000000" w14:paraId="00000156">
      <w:pPr>
        <w:spacing w:after="120" w:before="120" w:lineRule="auto"/>
        <w:jc w:val="left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281701389"/>
        <w:tag w:val="goog_rdk_5"/>
      </w:sdtPr>
      <w:sdtContent>
        <w:tbl>
          <w:tblPr>
            <w:tblStyle w:val="Table6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6. DECLARAÇÕES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58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Eu, __________________________________________, responsável legal pela entidade ou coletivo cultural ora concorrente, DECLARO, para os devidos fins, e sob as penas da lei que:</w:t>
                </w:r>
              </w:p>
              <w:p w:rsidR="00000000" w:rsidDel="00000000" w:rsidP="00000000" w:rsidRDefault="00000000" w:rsidRPr="00000000" w14:paraId="00000159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5A">
                <w:pPr>
                  <w:widowControl w:val="0"/>
                  <w:numPr>
                    <w:ilvl w:val="0"/>
                    <w:numId w:val="1"/>
                  </w:numPr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afterAutospacing="0" w:before="240" w:line="11.345454545454546" w:lineRule="auto"/>
                  <w:ind w:left="720" w:hanging="36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Estou ciente dos meus direitos, deveres e procedimentos definidos pelos atos normativos que regem o Edital de Seleção, zelando pela observância das suas determinações;</w:t>
                </w:r>
              </w:p>
              <w:p w:rsidR="00000000" w:rsidDel="00000000" w:rsidP="00000000" w:rsidRDefault="00000000" w:rsidRPr="00000000" w14:paraId="0000015B">
                <w:pPr>
                  <w:widowControl w:val="0"/>
                  <w:numPr>
                    <w:ilvl w:val="0"/>
                    <w:numId w:val="1"/>
                  </w:numPr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afterAutospacing="0" w:before="0" w:beforeAutospacing="0" w:line="11.345454545454546" w:lineRule="auto"/>
                  <w:ind w:left="720" w:hanging="36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Estou ciente de todos os regramentos e obrigações previstas no edital, seja nas fases de seleção e habilitação, seja na eventual premiação.</w:t>
                </w:r>
              </w:p>
              <w:p w:rsidR="00000000" w:rsidDel="00000000" w:rsidP="00000000" w:rsidRDefault="00000000" w:rsidRPr="00000000" w14:paraId="0000015C">
                <w:pPr>
                  <w:widowControl w:val="0"/>
                  <w:numPr>
                    <w:ilvl w:val="0"/>
                    <w:numId w:val="1"/>
                  </w:numPr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afterAutospacing="0" w:before="0" w:beforeAutospacing="0" w:line="11.345454545454546" w:lineRule="auto"/>
                  <w:ind w:left="720" w:hanging="36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Estou ciente de que as informações e documentos apresentados neste processo seletivo são de minha inteira responsabilidade, sendo a expressão da verdade;</w:t>
                </w:r>
              </w:p>
              <w:p w:rsidR="00000000" w:rsidDel="00000000" w:rsidP="00000000" w:rsidRDefault="00000000" w:rsidRPr="00000000" w14:paraId="0000015D">
                <w:pPr>
                  <w:widowControl w:val="0"/>
                  <w:numPr>
                    <w:ilvl w:val="0"/>
                    <w:numId w:val="1"/>
                  </w:numPr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afterAutospacing="0" w:before="0" w:beforeAutospacing="0" w:line="11.345454545454546" w:lineRule="auto"/>
                  <w:ind w:left="720" w:hanging="36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Não me enquadro em quaisquer das vedações dispostas no Edital de Seleção;</w:t>
                </w:r>
              </w:p>
              <w:p w:rsidR="00000000" w:rsidDel="00000000" w:rsidP="00000000" w:rsidRDefault="00000000" w:rsidRPr="00000000" w14:paraId="0000015E">
                <w:pPr>
                  <w:widowControl w:val="0"/>
                  <w:numPr>
                    <w:ilvl w:val="0"/>
                    <w:numId w:val="1"/>
                  </w:numPr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afterAutospacing="0" w:before="0" w:beforeAutospacing="0" w:line="11.345454545454546" w:lineRule="auto"/>
                  <w:ind w:left="720" w:hanging="36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Não existe plágio no projeto apresentado, assumindo integralmente a autoria e respondendo exclusivamente por eventuais acusações ou pleitos nesse sentido;</w:t>
                </w:r>
              </w:p>
              <w:p w:rsidR="00000000" w:rsidDel="00000000" w:rsidP="00000000" w:rsidRDefault="00000000" w:rsidRPr="00000000" w14:paraId="0000015F">
                <w:pPr>
                  <w:widowControl w:val="0"/>
                  <w:numPr>
                    <w:ilvl w:val="0"/>
                    <w:numId w:val="1"/>
                  </w:numPr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after="0" w:afterAutospacing="0" w:before="0" w:beforeAutospacing="0" w:line="11.345454545454546" w:lineRule="auto"/>
                  <w:ind w:left="720" w:hanging="36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Autorizo a Secretaria Municipal de Cultura e o Ministério da Cultura a publicar e divulgar, mediante reprodução, distribuição, comunicação ao público e quaisquer outras modalidades de utilização, sem quaisquer ônus, por tempo indeterminado, os conteúdos da inscrição;</w:t>
                </w:r>
              </w:p>
              <w:p w:rsidR="00000000" w:rsidDel="00000000" w:rsidP="00000000" w:rsidRDefault="00000000" w:rsidRPr="00000000" w14:paraId="00000160">
                <w:pPr>
                  <w:widowControl w:val="0"/>
                  <w:numPr>
                    <w:ilvl w:val="0"/>
                    <w:numId w:val="1"/>
                  </w:numPr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0" w:beforeAutospacing="0" w:line="11.345454545454546" w:lineRule="auto"/>
                  <w:ind w:left="720" w:hanging="36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stou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          </w:r>
              </w:p>
              <w:p w:rsidR="00000000" w:rsidDel="00000000" w:rsidP="00000000" w:rsidRDefault="00000000" w:rsidRPr="00000000" w14:paraId="00000161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Por esta ser a expressão da minha vontade, declaro que assumo total responsabilidade pela veracidade das informações e pelos documentos apresentados, cujos direitos autorais estejam protegidos pela legislação vigente.</w:t>
                </w:r>
              </w:p>
              <w:p w:rsidR="00000000" w:rsidDel="00000000" w:rsidP="00000000" w:rsidRDefault="00000000" w:rsidRPr="00000000" w14:paraId="00000162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(Local e data) ___________________, ___ / ___ / _______</w:t>
                </w:r>
              </w:p>
              <w:p w:rsidR="00000000" w:rsidDel="00000000" w:rsidP="00000000" w:rsidRDefault="00000000" w:rsidRPr="00000000" w14:paraId="00000163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64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___________________________________</w:t>
                  <w:br w:type="textWrapping"/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Assinatura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br w:type="textWrapping"/>
                  <w:t xml:space="preserve">(Responsável pela entidade cultural)</w:t>
                  <w:br w:type="textWrapping"/>
                  <w:t xml:space="preserve">NOME COMPLETO</w:t>
                </w:r>
              </w:p>
              <w:p w:rsidR="00000000" w:rsidDel="00000000" w:rsidP="00000000" w:rsidRDefault="00000000" w:rsidRPr="00000000" w14:paraId="00000165">
                <w:pPr>
                  <w:widowControl w:val="0"/>
                  <w:pBdr>
                    <w:top w:color="auto" w:space="0" w:sz="0" w:val="none"/>
                    <w:left w:color="auto" w:space="0" w:sz="0" w:val="none"/>
                    <w:bottom w:color="auto" w:space="0" w:sz="0" w:val="none"/>
                    <w:right w:color="auto" w:space="0" w:sz="0" w:val="none"/>
                    <w:between w:color="auto" w:space="0" w:sz="0" w:val="none"/>
                  </w:pBdr>
                  <w:spacing w:before="240" w:line="11.345454545454546" w:lineRule="auto"/>
                  <w:rPr>
                    <w:rFonts w:ascii="Calibri" w:cs="Calibri" w:eastAsia="Calibri" w:hAnsi="Calibri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67">
      <w:pPr>
        <w:spacing w:after="120" w:before="120" w:lineRule="auto"/>
        <w:jc w:val="left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17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4304030</wp:posOffset>
          </wp:positionH>
          <wp:positionV relativeFrom="paragraph">
            <wp:posOffset>-152397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058414791" name="image5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5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10749</wp:posOffset>
          </wp:positionV>
          <wp:extent cx="2145506" cy="504825"/>
          <wp:effectExtent b="0" l="0" r="0" t="0"/>
          <wp:wrapNone/>
          <wp:docPr id="205841479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5506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3581400</wp:posOffset>
          </wp:positionH>
          <wp:positionV relativeFrom="paragraph">
            <wp:posOffset>0</wp:posOffset>
          </wp:positionV>
          <wp:extent cx="723066" cy="509001"/>
          <wp:effectExtent b="0" l="0" r="0" t="0"/>
          <wp:wrapNone/>
          <wp:docPr descr="Logotipo&#10;&#10;O conteúdo gerado por IA pode estar incorreto." id="2058414794" name="image6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5200650</wp:posOffset>
          </wp:positionH>
          <wp:positionV relativeFrom="paragraph">
            <wp:posOffset>-57147</wp:posOffset>
          </wp:positionV>
          <wp:extent cx="1153265" cy="681903"/>
          <wp:effectExtent b="0" l="0" r="0" t="0"/>
          <wp:wrapNone/>
          <wp:docPr descr="Logotipo&#10;&#10;O conteúdo gerado por IA pode estar incorreto." id="2058414796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-485772</wp:posOffset>
          </wp:positionH>
          <wp:positionV relativeFrom="paragraph">
            <wp:posOffset>-57147</wp:posOffset>
          </wp:positionV>
          <wp:extent cx="1201567" cy="624078"/>
          <wp:effectExtent b="0" l="0" r="0" t="0"/>
          <wp:wrapNone/>
          <wp:docPr descr="Logotipo&#10;&#10;O conteúdo gerado por IA pode estar incorreto." id="2058414795" name="image7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9">
    <w:pPr>
      <w:ind w:hanging="450"/>
      <w:jc w:val="both"/>
      <w:rPr/>
    </w:pPr>
    <w:r w:rsidDel="00000000" w:rsidR="00000000" w:rsidRPr="00000000">
      <w:rPr/>
      <w:drawing>
        <wp:inline distB="0" distT="0" distL="0" distR="0">
          <wp:extent cx="1186751" cy="853881"/>
          <wp:effectExtent b="0" l="0" r="0" t="0"/>
          <wp:docPr id="205841479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Source Sans 3" w:cs="Source Sans 3" w:eastAsia="Source Sans 3" w:hAnsi="Source Sans 3"/>
        <w:b w:val="1"/>
        <w:bCs w:val="1"/>
        <w:sz w:val="40"/>
        <w:szCs w:val="40"/>
        <w:rtl w:val="0"/>
      </w:rPr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-1077747</wp:posOffset>
          </wp:positionH>
          <wp:positionV relativeFrom="paragraph">
            <wp:posOffset>-314322</wp:posOffset>
          </wp:positionV>
          <wp:extent cx="7885748" cy="381000"/>
          <wp:effectExtent b="0" l="0" r="0" t="0"/>
          <wp:wrapNone/>
          <wp:docPr id="205841479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4583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197E5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740E7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740E7B"/>
    <w:rPr>
      <w:color w:val="605e5c"/>
      <w:shd w:color="auto" w:fill="e1dfdd" w:val="clear"/>
    </w:r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paragraph" w:styleId="Reviso">
    <w:name w:val="Revision"/>
    <w:hidden w:val="1"/>
    <w:uiPriority w:val="99"/>
    <w:semiHidden w:val="1"/>
    <w:rsid w:val="008A241B"/>
    <w:pPr>
      <w:spacing w:line="240" w:lineRule="auto"/>
    </w:pPr>
  </w:style>
  <w:style w:type="paragraph" w:styleId="Cabealho">
    <w:name w:val="header"/>
    <w:basedOn w:val="Normal"/>
    <w:link w:val="Cabealho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66082"/>
  </w:style>
  <w:style w:type="paragraph" w:styleId="Rodap">
    <w:name w:val="footer"/>
    <w:basedOn w:val="Normal"/>
    <w:link w:val="Rodap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66082"/>
  </w:style>
  <w:style w:type="table" w:styleId="TableNormal1" w:customStyle="1">
    <w:name w:val="Table Normal1"/>
    <w:rsid w:val="00DE714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gov.br/culturaviva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6.png"/><Relationship Id="rId4" Type="http://schemas.openxmlformats.org/officeDocument/2006/relationships/image" Target="media/image3.png"/><Relationship Id="rId5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zi9jT/TIMamNdfKVBFWKLZdshw==">CgMxLjAaHwoBMBIaChgICVIUChJ0YWJsZS5waW83MGwzM3N3enMaHwoBMRIaChgICVIUChJ0YWJsZS53bXkxNGJ2Z2V0MnYaHwoBMhIaChgICVIUChJ0YWJsZS5lYXFlaTNma3d5cGIaHwoBMxIaChgICVIUChJ0YWJsZS5seXI2am1zYms1bWgaHwoBNBIaChgICVIUChJ0YWJsZS5iZno4MTJudTdtczQaHwoBNRIaChgICVIUChJ0YWJsZS42ZDJoMGd2YmhxdTE4AHIhMTFVeEVvVDdfUEZSclBzR3dXbzkxNlZXT3RtWk9paX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2025-02-05T16:09:00Z</dcterms:created>
  <dc:creator>Leonardo Pinheiro</dc:creator>
</cp:coreProperties>
</file>